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8934">
      <w:pPr>
        <w:pStyle w:val="2"/>
        <w:bidi w:val="0"/>
        <w:spacing w:before="0" w:after="0" w:line="240" w:lineRule="auto"/>
        <w:jc w:val="center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报名所需纸质资料</w:t>
      </w:r>
    </w:p>
    <w:p w14:paraId="3F084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textAlignment w:val="top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1539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机构名称、成立时间、机构所有人员近6个月的社保缴费证明、拟委派参与本次鉴定团队负责人及团队人数、机构优势、联系方式（电话+邮箱）、联系人、机构营业执照复印件及资质等级证书复印件；鉴定收费依据及标准；2024年以来开展司法鉴定业绩的相关材料（报告书）。</w:t>
      </w:r>
    </w:p>
    <w:p w14:paraId="77A66E2A"/>
    <w:p w14:paraId="61D5269D"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A4D8D"/>
    <w:rsid w:val="0F8A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2026-03-03T08:40:00Z</dcterms:created>
  <dc:creator>林风</dc:creator>
  <cp:lastModifiedBy>林风</cp:lastModifiedBy>
  <dcterms:modified xsi:type="dcterms:W3CDTF">2026-03-03T08:40:23Z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487B62F8DB1A438CB186E8BEC2E6935A_11</vt:lpwstr>
  </property>
  <property fmtid="{D5CDD505-2E9C-101B-9397-08002B2CF9AE}" pid="4" name="KSOTemplateDocerSaveRecord">
    <vt:lpwstr>eyJoZGlkIjoiNDFmMjIxY2MyMTZjNDc4NjliODIyZjBmYTk0NGQxOGEiLCJ1c2VySWQiOiIyNzk0MTgwMDUifQ==</vt:lpwstr>
  </property>
</Properties>
</file>